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1457A" w14:textId="28A5048F" w:rsidR="00E7346E" w:rsidRPr="008F17FF" w:rsidRDefault="00A971C7" w:rsidP="008F17F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Medication Coordinator</w:t>
      </w:r>
      <w:r w:rsidR="00476A2A">
        <w:rPr>
          <w:rFonts w:ascii="Arial" w:hAnsi="Arial" w:cs="Arial"/>
          <w:b/>
        </w:rPr>
        <w:t xml:space="preserve">: </w:t>
      </w:r>
      <w:r w:rsidR="00BF536D" w:rsidRPr="00346AB6">
        <w:rPr>
          <w:rFonts w:ascii="Arial" w:hAnsi="Arial" w:cs="Arial"/>
          <w:b/>
        </w:rPr>
        <w:t xml:space="preserve">Genoa Healthcare Center Partner </w:t>
      </w:r>
      <w:r w:rsidR="00BF536D">
        <w:rPr>
          <w:rFonts w:ascii="Arial" w:hAnsi="Arial" w:cs="Arial"/>
          <w:b/>
        </w:rPr>
        <w:t>Website Copy</w:t>
      </w:r>
      <w:r w:rsidR="00073BF4">
        <w:rPr>
          <w:rFonts w:ascii="Arial" w:hAnsi="Arial" w:cs="Arial"/>
          <w:sz w:val="36"/>
          <w:szCs w:val="36"/>
        </w:rPr>
        <w:br/>
      </w:r>
    </w:p>
    <w:p w14:paraId="01C34655" w14:textId="45E6D3A5" w:rsidR="00E7346E" w:rsidRPr="00FC2536" w:rsidRDefault="000933DB" w:rsidP="000C0E5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Medication Coordinator</w:t>
      </w:r>
      <w:r w:rsidR="00E7346E" w:rsidRPr="00FC2536">
        <w:rPr>
          <w:rFonts w:ascii="Arial" w:hAnsi="Arial" w:cs="Arial"/>
          <w:b/>
          <w:bCs/>
        </w:rPr>
        <w:t xml:space="preserve"> located on-site, </w:t>
      </w:r>
      <w:r w:rsidR="000C0E5D" w:rsidRPr="00FC2536">
        <w:rPr>
          <w:rFonts w:ascii="Arial" w:hAnsi="Arial" w:cs="Arial"/>
          <w:b/>
          <w:bCs/>
        </w:rPr>
        <w:t xml:space="preserve">offering services custom-designed for </w:t>
      </w:r>
      <w:r w:rsidR="008755A8">
        <w:rPr>
          <w:rFonts w:ascii="Arial" w:hAnsi="Arial" w:cs="Arial"/>
          <w:b/>
          <w:bCs/>
        </w:rPr>
        <w:t>you</w:t>
      </w:r>
    </w:p>
    <w:p w14:paraId="7B06C103" w14:textId="5EFF2334" w:rsidR="000C0E5D" w:rsidRPr="00FC2536" w:rsidRDefault="00FD7CAA" w:rsidP="000C0E5D">
      <w:pPr>
        <w:rPr>
          <w:rFonts w:ascii="Arial" w:hAnsi="Arial" w:cs="Arial"/>
        </w:rPr>
      </w:pPr>
      <w:r>
        <w:rPr>
          <w:rFonts w:ascii="Arial" w:hAnsi="Arial" w:cs="Arial"/>
        </w:rPr>
        <w:t>Our</w:t>
      </w:r>
      <w:r w:rsidR="00E94480">
        <w:rPr>
          <w:rFonts w:ascii="Arial" w:hAnsi="Arial" w:cs="Arial"/>
        </w:rPr>
        <w:t xml:space="preserve"> </w:t>
      </w:r>
      <w:r w:rsidR="000C0E5D" w:rsidRPr="00FC2536">
        <w:rPr>
          <w:rFonts w:ascii="Arial" w:hAnsi="Arial" w:cs="Arial"/>
        </w:rPr>
        <w:t xml:space="preserve">Genoa Healthcare </w:t>
      </w:r>
      <w:r>
        <w:rPr>
          <w:rFonts w:ascii="Arial" w:hAnsi="Arial" w:cs="Arial"/>
        </w:rPr>
        <w:t>m</w:t>
      </w:r>
      <w:r w:rsidR="000933DB">
        <w:rPr>
          <w:rFonts w:ascii="Arial" w:hAnsi="Arial" w:cs="Arial"/>
        </w:rPr>
        <w:t xml:space="preserve">edication </w:t>
      </w:r>
      <w:r>
        <w:rPr>
          <w:rFonts w:ascii="Arial" w:hAnsi="Arial" w:cs="Arial"/>
        </w:rPr>
        <w:t>c</w:t>
      </w:r>
      <w:r w:rsidR="000933DB">
        <w:rPr>
          <w:rFonts w:ascii="Arial" w:hAnsi="Arial" w:cs="Arial"/>
        </w:rPr>
        <w:t>oordinator</w:t>
      </w:r>
      <w:r>
        <w:rPr>
          <w:rFonts w:ascii="Arial" w:hAnsi="Arial" w:cs="Arial"/>
        </w:rPr>
        <w:t xml:space="preserve"> is</w:t>
      </w:r>
      <w:r w:rsidR="000C0E5D" w:rsidRPr="00FC2536">
        <w:rPr>
          <w:rFonts w:ascii="Arial" w:hAnsi="Arial" w:cs="Arial"/>
        </w:rPr>
        <w:t xml:space="preserve"> located on-</w:t>
      </w:r>
      <w:r w:rsidR="0074548E" w:rsidRPr="00FC2536">
        <w:rPr>
          <w:rFonts w:ascii="Arial" w:hAnsi="Arial" w:cs="Arial"/>
        </w:rPr>
        <w:t>site and</w:t>
      </w:r>
      <w:r w:rsidR="000C0E5D" w:rsidRPr="00FC2536">
        <w:rPr>
          <w:rFonts w:ascii="Arial" w:hAnsi="Arial" w:cs="Arial"/>
        </w:rPr>
        <w:t xml:space="preserve"> ready to serve you – even if you’re meeting with your doctor by phone or video! The team</w:t>
      </w:r>
      <w:r>
        <w:rPr>
          <w:rFonts w:ascii="Arial" w:hAnsi="Arial" w:cs="Arial"/>
        </w:rPr>
        <w:t xml:space="preserve"> at Genoa, including our medication coordinator,</w:t>
      </w:r>
      <w:r w:rsidR="000C0E5D" w:rsidRPr="00FC25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</w:t>
      </w:r>
      <w:r w:rsidR="000C0E5D" w:rsidRPr="00FC2536">
        <w:rPr>
          <w:rFonts w:ascii="Arial" w:hAnsi="Arial" w:cs="Arial"/>
        </w:rPr>
        <w:t xml:space="preserve"> </w:t>
      </w:r>
      <w:r w:rsidR="003636CB" w:rsidRPr="00FC2536">
        <w:rPr>
          <w:rFonts w:ascii="Arial" w:hAnsi="Arial" w:cs="Arial"/>
        </w:rPr>
        <w:t>focused on</w:t>
      </w:r>
      <w:r w:rsidR="000C0E5D" w:rsidRPr="00FC2536">
        <w:rPr>
          <w:rFonts w:ascii="Arial" w:hAnsi="Arial" w:cs="Arial"/>
        </w:rPr>
        <w:t xml:space="preserve"> serving the needs of those </w:t>
      </w:r>
      <w:r w:rsidR="00C11F38" w:rsidRPr="00FC2536">
        <w:rPr>
          <w:rFonts w:ascii="Arial" w:hAnsi="Arial" w:cs="Arial"/>
        </w:rPr>
        <w:t>in the behavioral health and substance use disorder communities, as well as those who have complex, chronic conditions.</w:t>
      </w:r>
    </w:p>
    <w:p w14:paraId="27537BCA" w14:textId="551088FB" w:rsidR="00C11F38" w:rsidRPr="00FC2536" w:rsidRDefault="00FD7CAA" w:rsidP="000C0E5D">
      <w:pPr>
        <w:rPr>
          <w:rFonts w:ascii="Arial" w:hAnsi="Arial" w:cs="Arial"/>
        </w:rPr>
      </w:pPr>
      <w:r>
        <w:rPr>
          <w:rFonts w:ascii="Arial" w:hAnsi="Arial" w:cs="Arial"/>
        </w:rPr>
        <w:t>Our</w:t>
      </w:r>
      <w:r w:rsidR="00C11F38" w:rsidRPr="00FC2536">
        <w:rPr>
          <w:rFonts w:ascii="Arial" w:hAnsi="Arial" w:cs="Arial"/>
        </w:rPr>
        <w:t xml:space="preserve"> Genoa Healthcare </w:t>
      </w:r>
      <w:r w:rsidR="00E94480">
        <w:rPr>
          <w:rFonts w:ascii="Arial" w:hAnsi="Arial" w:cs="Arial"/>
        </w:rPr>
        <w:t>Medication Coordinator</w:t>
      </w:r>
      <w:r w:rsidR="00C11F38" w:rsidRPr="00FC2536">
        <w:rPr>
          <w:rFonts w:ascii="Arial" w:hAnsi="Arial" w:cs="Arial"/>
        </w:rPr>
        <w:t>:</w:t>
      </w:r>
    </w:p>
    <w:p w14:paraId="10E1B422" w14:textId="7663ED7B" w:rsidR="00C11F38" w:rsidRPr="00FC2536" w:rsidRDefault="00E94480" w:rsidP="00C11F3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Works with </w:t>
      </w:r>
      <w:r w:rsidR="00FD7CAA">
        <w:rPr>
          <w:rFonts w:ascii="Arial" w:hAnsi="Arial" w:cs="Arial"/>
        </w:rPr>
        <w:t>a dedicated</w:t>
      </w:r>
      <w:r>
        <w:rPr>
          <w:rFonts w:ascii="Arial" w:hAnsi="Arial" w:cs="Arial"/>
        </w:rPr>
        <w:t xml:space="preserve"> pharmacy</w:t>
      </w:r>
      <w:r w:rsidR="00FD7CAA">
        <w:rPr>
          <w:rFonts w:ascii="Arial" w:hAnsi="Arial" w:cs="Arial"/>
        </w:rPr>
        <w:t xml:space="preserve"> team</w:t>
      </w:r>
      <w:r>
        <w:rPr>
          <w:rFonts w:ascii="Arial" w:hAnsi="Arial" w:cs="Arial"/>
        </w:rPr>
        <w:t xml:space="preserve"> to f</w:t>
      </w:r>
      <w:r w:rsidR="00C11F38" w:rsidRPr="00FC2536">
        <w:rPr>
          <w:rFonts w:ascii="Arial" w:hAnsi="Arial" w:cs="Arial"/>
        </w:rPr>
        <w:t>ill all medications (not just behavioral health medications)</w:t>
      </w:r>
    </w:p>
    <w:p w14:paraId="25AAB30E" w14:textId="2829FF62" w:rsidR="00C11F38" w:rsidRPr="00FC2536" w:rsidRDefault="00C11F38" w:rsidP="00C11F3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C2536">
        <w:rPr>
          <w:rFonts w:ascii="Arial" w:hAnsi="Arial" w:cs="Arial"/>
        </w:rPr>
        <w:t>C</w:t>
      </w:r>
      <w:r w:rsidR="008D5D31">
        <w:rPr>
          <w:rFonts w:ascii="Arial" w:hAnsi="Arial" w:cs="Arial"/>
        </w:rPr>
        <w:t>oordinates</w:t>
      </w:r>
      <w:r w:rsidRPr="00FC2536">
        <w:rPr>
          <w:rFonts w:ascii="Arial" w:hAnsi="Arial" w:cs="Arial"/>
        </w:rPr>
        <w:t xml:space="preserve"> </w:t>
      </w:r>
      <w:r w:rsidR="00372087">
        <w:rPr>
          <w:rFonts w:ascii="Arial" w:hAnsi="Arial" w:cs="Arial"/>
        </w:rPr>
        <w:t>medication delivery</w:t>
      </w:r>
      <w:r w:rsidRPr="00FC2536">
        <w:rPr>
          <w:rFonts w:ascii="Arial" w:hAnsi="Arial" w:cs="Arial"/>
        </w:rPr>
        <w:t xml:space="preserve"> (at no extra cost)</w:t>
      </w:r>
      <w:r w:rsidR="003636CB" w:rsidRPr="00FC2536">
        <w:rPr>
          <w:rFonts w:ascii="Arial" w:hAnsi="Arial" w:cs="Arial"/>
        </w:rPr>
        <w:t xml:space="preserve"> to your home or place of residence</w:t>
      </w:r>
    </w:p>
    <w:p w14:paraId="16B5FEE1" w14:textId="40CCCB55" w:rsidR="00C11F38" w:rsidRPr="00FC2536" w:rsidRDefault="00E94480" w:rsidP="00C11F3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Educate</w:t>
      </w:r>
      <w:r w:rsidR="00721ADC">
        <w:rPr>
          <w:rFonts w:ascii="Arial" w:hAnsi="Arial" w:cs="Arial"/>
        </w:rPr>
        <w:t>s on</w:t>
      </w:r>
      <w:r w:rsidR="00137A85">
        <w:rPr>
          <w:rFonts w:ascii="Arial" w:hAnsi="Arial" w:cs="Arial"/>
        </w:rPr>
        <w:t xml:space="preserve"> and can provide</w:t>
      </w:r>
      <w:r w:rsidR="00721ADC">
        <w:rPr>
          <w:rFonts w:ascii="Arial" w:hAnsi="Arial" w:cs="Arial"/>
        </w:rPr>
        <w:t xml:space="preserve"> </w:t>
      </w:r>
      <w:r w:rsidR="00372087">
        <w:rPr>
          <w:rFonts w:ascii="Arial" w:hAnsi="Arial" w:cs="Arial"/>
        </w:rPr>
        <w:t>daily dose</w:t>
      </w:r>
      <w:r w:rsidR="00137A85">
        <w:rPr>
          <w:rFonts w:ascii="Arial" w:hAnsi="Arial" w:cs="Arial"/>
        </w:rPr>
        <w:t xml:space="preserve"> medication</w:t>
      </w:r>
      <w:r w:rsidR="00372087">
        <w:rPr>
          <w:rFonts w:ascii="Arial" w:hAnsi="Arial" w:cs="Arial"/>
        </w:rPr>
        <w:t xml:space="preserve"> </w:t>
      </w:r>
      <w:r w:rsidR="0074548E">
        <w:rPr>
          <w:rFonts w:ascii="Arial" w:hAnsi="Arial" w:cs="Arial"/>
        </w:rPr>
        <w:t>packaging, making</w:t>
      </w:r>
      <w:r w:rsidR="00137A85">
        <w:rPr>
          <w:rFonts w:ascii="Arial" w:hAnsi="Arial" w:cs="Arial"/>
        </w:rPr>
        <w:t xml:space="preserve"> it easier to know </w:t>
      </w:r>
      <w:r w:rsidR="00372087">
        <w:rPr>
          <w:rFonts w:ascii="Arial" w:hAnsi="Arial" w:cs="Arial"/>
        </w:rPr>
        <w:t>you’re taking the right medicine at the right time</w:t>
      </w:r>
    </w:p>
    <w:p w14:paraId="77DA1916" w14:textId="6E8F1A9E" w:rsidR="00073BF4" w:rsidRPr="00FC2536" w:rsidRDefault="00073BF4" w:rsidP="00C11F3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C2536">
        <w:rPr>
          <w:rFonts w:ascii="Arial" w:hAnsi="Arial" w:cs="Arial"/>
        </w:rPr>
        <w:t>Cares for and gets to know each person on an individual level, serving as an extension of your care team</w:t>
      </w:r>
    </w:p>
    <w:p w14:paraId="02FD21ED" w14:textId="23A2926A" w:rsidR="00073BF4" w:rsidRPr="00FC2536" w:rsidRDefault="00073BF4" w:rsidP="00073BF4">
      <w:pPr>
        <w:rPr>
          <w:rFonts w:ascii="Arial" w:hAnsi="Arial" w:cs="Arial"/>
        </w:rPr>
      </w:pPr>
      <w:r w:rsidRPr="00FC2536">
        <w:rPr>
          <w:rFonts w:ascii="Arial" w:hAnsi="Arial" w:cs="Arial"/>
        </w:rPr>
        <w:t>Ready to switch? Visit us today!</w:t>
      </w:r>
    </w:p>
    <w:p w14:paraId="667CD487" w14:textId="287D63D7" w:rsidR="00073BF4" w:rsidRPr="00FC2536" w:rsidRDefault="00073BF4" w:rsidP="00073BF4">
      <w:pPr>
        <w:spacing w:after="0" w:line="240" w:lineRule="auto"/>
        <w:rPr>
          <w:rFonts w:ascii="Arial" w:hAnsi="Arial" w:cs="Arial"/>
        </w:rPr>
      </w:pPr>
      <w:r w:rsidRPr="00FC2536">
        <w:rPr>
          <w:rFonts w:ascii="Arial" w:hAnsi="Arial" w:cs="Arial"/>
          <w:b/>
        </w:rPr>
        <w:t xml:space="preserve">Genoa Healthcare </w:t>
      </w:r>
      <w:r w:rsidR="00372087">
        <w:rPr>
          <w:rFonts w:ascii="Arial" w:hAnsi="Arial" w:cs="Arial"/>
          <w:b/>
        </w:rPr>
        <w:t>Medication Coordinator</w:t>
      </w:r>
    </w:p>
    <w:p w14:paraId="5DF23893" w14:textId="77777777" w:rsidR="00073BF4" w:rsidRPr="00FC2536" w:rsidRDefault="00073BF4" w:rsidP="00073BF4">
      <w:pPr>
        <w:spacing w:after="0" w:line="240" w:lineRule="auto"/>
        <w:rPr>
          <w:rFonts w:ascii="Arial" w:hAnsi="Arial" w:cs="Arial"/>
          <w:color w:val="FF0000"/>
        </w:rPr>
      </w:pPr>
      <w:r w:rsidRPr="00FC2536">
        <w:rPr>
          <w:rFonts w:ascii="Arial" w:hAnsi="Arial" w:cs="Arial"/>
        </w:rPr>
        <w:t xml:space="preserve">Located within </w:t>
      </w:r>
      <w:r w:rsidRPr="00FC2536">
        <w:rPr>
          <w:rFonts w:ascii="Arial" w:hAnsi="Arial" w:cs="Arial"/>
          <w:color w:val="FF0000"/>
        </w:rPr>
        <w:t>[Insert center name]</w:t>
      </w:r>
    </w:p>
    <w:p w14:paraId="30715112" w14:textId="77777777" w:rsidR="00073BF4" w:rsidRPr="00FC2536" w:rsidRDefault="00073BF4" w:rsidP="00073BF4">
      <w:pPr>
        <w:spacing w:after="0" w:line="240" w:lineRule="auto"/>
        <w:rPr>
          <w:rFonts w:ascii="Arial" w:hAnsi="Arial" w:cs="Arial"/>
          <w:color w:val="FF0000"/>
        </w:rPr>
      </w:pPr>
      <w:r w:rsidRPr="00FC2536">
        <w:rPr>
          <w:rFonts w:ascii="Arial" w:hAnsi="Arial" w:cs="Arial"/>
          <w:color w:val="FF0000"/>
        </w:rPr>
        <w:t>[street address]</w:t>
      </w:r>
    </w:p>
    <w:p w14:paraId="063FE813" w14:textId="77777777" w:rsidR="00073BF4" w:rsidRPr="00FC2536" w:rsidRDefault="00073BF4" w:rsidP="00073BF4">
      <w:pPr>
        <w:spacing w:after="0" w:line="240" w:lineRule="auto"/>
        <w:rPr>
          <w:rFonts w:ascii="Arial" w:hAnsi="Arial" w:cs="Arial"/>
          <w:color w:val="FF0000"/>
        </w:rPr>
      </w:pPr>
      <w:r w:rsidRPr="00FC2536">
        <w:rPr>
          <w:rFonts w:ascii="Arial" w:hAnsi="Arial" w:cs="Arial"/>
          <w:color w:val="FF0000"/>
        </w:rPr>
        <w:t>[city, state, ZIP]</w:t>
      </w:r>
    </w:p>
    <w:p w14:paraId="5CB6CDC8" w14:textId="77777777" w:rsidR="00073BF4" w:rsidRPr="00FC2536" w:rsidRDefault="00073BF4" w:rsidP="00073BF4">
      <w:pPr>
        <w:spacing w:after="0" w:line="240" w:lineRule="auto"/>
        <w:rPr>
          <w:rFonts w:ascii="Arial" w:hAnsi="Arial" w:cs="Arial"/>
          <w:color w:val="FF0000"/>
        </w:rPr>
      </w:pPr>
      <w:r w:rsidRPr="00FC2536">
        <w:rPr>
          <w:rFonts w:ascii="Arial" w:hAnsi="Arial" w:cs="Arial"/>
          <w:color w:val="FF0000"/>
        </w:rPr>
        <w:t xml:space="preserve">Phone: </w:t>
      </w:r>
    </w:p>
    <w:p w14:paraId="115CFAA2" w14:textId="6C016A4A" w:rsidR="00073BF4" w:rsidRPr="00FC2536" w:rsidRDefault="00073BF4" w:rsidP="00073BF4">
      <w:pPr>
        <w:rPr>
          <w:rFonts w:ascii="Arial" w:hAnsi="Arial" w:cs="Arial"/>
        </w:rPr>
      </w:pPr>
      <w:r w:rsidRPr="00FC2536">
        <w:rPr>
          <w:rFonts w:ascii="Arial" w:hAnsi="Arial" w:cs="Arial"/>
          <w:color w:val="FF0000"/>
        </w:rPr>
        <w:t>Fax:</w:t>
      </w:r>
    </w:p>
    <w:sectPr w:rsidR="00073BF4" w:rsidRPr="00FC253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B5B38" w14:textId="77777777" w:rsidR="00AD380B" w:rsidRDefault="00AD380B" w:rsidP="00690016">
      <w:pPr>
        <w:spacing w:after="0" w:line="240" w:lineRule="auto"/>
      </w:pPr>
      <w:r>
        <w:separator/>
      </w:r>
    </w:p>
  </w:endnote>
  <w:endnote w:type="continuationSeparator" w:id="0">
    <w:p w14:paraId="70503C48" w14:textId="77777777" w:rsidR="00AD380B" w:rsidRDefault="00AD380B" w:rsidP="0069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ld">
    <w:altName w:val="Gotham Bold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E241D" w14:textId="77777777" w:rsidR="00AD380B" w:rsidRDefault="00AD380B" w:rsidP="00690016">
      <w:pPr>
        <w:spacing w:after="0" w:line="240" w:lineRule="auto"/>
      </w:pPr>
      <w:r>
        <w:separator/>
      </w:r>
    </w:p>
  </w:footnote>
  <w:footnote w:type="continuationSeparator" w:id="0">
    <w:p w14:paraId="4D04A28C" w14:textId="77777777" w:rsidR="00AD380B" w:rsidRDefault="00AD380B" w:rsidP="00690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49DF4" w14:textId="2433DDA6" w:rsidR="00690016" w:rsidRDefault="002F6E57" w:rsidP="00690016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C1139E" wp14:editId="7C36F895">
          <wp:simplePos x="0" y="0"/>
          <wp:positionH relativeFrom="column">
            <wp:posOffset>5219065</wp:posOffset>
          </wp:positionH>
          <wp:positionV relativeFrom="paragraph">
            <wp:posOffset>-130175</wp:posOffset>
          </wp:positionV>
          <wp:extent cx="1274251" cy="507903"/>
          <wp:effectExtent l="0" t="0" r="254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oa_Logo_RGB_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251" cy="5079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DB5"/>
    <w:multiLevelType w:val="hybridMultilevel"/>
    <w:tmpl w:val="D4A8C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62FC7"/>
    <w:multiLevelType w:val="hybridMultilevel"/>
    <w:tmpl w:val="70FCD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839C5"/>
    <w:multiLevelType w:val="hybridMultilevel"/>
    <w:tmpl w:val="E9EE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46588"/>
    <w:multiLevelType w:val="hybridMultilevel"/>
    <w:tmpl w:val="A83C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A47AD"/>
    <w:multiLevelType w:val="hybridMultilevel"/>
    <w:tmpl w:val="F586B5C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B780BC0"/>
    <w:multiLevelType w:val="hybridMultilevel"/>
    <w:tmpl w:val="DF4E607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7EA8458D"/>
    <w:multiLevelType w:val="hybridMultilevel"/>
    <w:tmpl w:val="EC18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426327">
    <w:abstractNumId w:val="4"/>
  </w:num>
  <w:num w:numId="2" w16cid:durableId="1717853048">
    <w:abstractNumId w:val="6"/>
  </w:num>
  <w:num w:numId="3" w16cid:durableId="2038770734">
    <w:abstractNumId w:val="2"/>
  </w:num>
  <w:num w:numId="4" w16cid:durableId="653682983">
    <w:abstractNumId w:val="1"/>
  </w:num>
  <w:num w:numId="5" w16cid:durableId="1320695741">
    <w:abstractNumId w:val="5"/>
  </w:num>
  <w:num w:numId="6" w16cid:durableId="629285221">
    <w:abstractNumId w:val="0"/>
  </w:num>
  <w:num w:numId="7" w16cid:durableId="1435592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AF"/>
    <w:rsid w:val="000258C7"/>
    <w:rsid w:val="000532C3"/>
    <w:rsid w:val="00073BF4"/>
    <w:rsid w:val="00080495"/>
    <w:rsid w:val="000865ED"/>
    <w:rsid w:val="000933DB"/>
    <w:rsid w:val="000C0E5D"/>
    <w:rsid w:val="000C4479"/>
    <w:rsid w:val="000E6AB1"/>
    <w:rsid w:val="00137A85"/>
    <w:rsid w:val="00140FF0"/>
    <w:rsid w:val="00164E01"/>
    <w:rsid w:val="001C120A"/>
    <w:rsid w:val="001E6F9F"/>
    <w:rsid w:val="001F61D6"/>
    <w:rsid w:val="00256AB0"/>
    <w:rsid w:val="002A1154"/>
    <w:rsid w:val="002F4D0F"/>
    <w:rsid w:val="002F6E57"/>
    <w:rsid w:val="00316C62"/>
    <w:rsid w:val="003636CB"/>
    <w:rsid w:val="00372087"/>
    <w:rsid w:val="003F3F8C"/>
    <w:rsid w:val="00437850"/>
    <w:rsid w:val="00453421"/>
    <w:rsid w:val="00476A2A"/>
    <w:rsid w:val="004836CB"/>
    <w:rsid w:val="004E02CF"/>
    <w:rsid w:val="004F5C06"/>
    <w:rsid w:val="00563A13"/>
    <w:rsid w:val="005A350D"/>
    <w:rsid w:val="005D119B"/>
    <w:rsid w:val="006836FD"/>
    <w:rsid w:val="00690016"/>
    <w:rsid w:val="00694C8C"/>
    <w:rsid w:val="006B283D"/>
    <w:rsid w:val="006C1437"/>
    <w:rsid w:val="00706CBE"/>
    <w:rsid w:val="00721ADC"/>
    <w:rsid w:val="00726542"/>
    <w:rsid w:val="0074548E"/>
    <w:rsid w:val="00746324"/>
    <w:rsid w:val="00767893"/>
    <w:rsid w:val="00793097"/>
    <w:rsid w:val="00823799"/>
    <w:rsid w:val="008755A8"/>
    <w:rsid w:val="008D5D31"/>
    <w:rsid w:val="008E2727"/>
    <w:rsid w:val="008F17FF"/>
    <w:rsid w:val="009324D0"/>
    <w:rsid w:val="00946E58"/>
    <w:rsid w:val="00973E18"/>
    <w:rsid w:val="00A971C7"/>
    <w:rsid w:val="00AB144C"/>
    <w:rsid w:val="00AC006E"/>
    <w:rsid w:val="00AC55D9"/>
    <w:rsid w:val="00AD380B"/>
    <w:rsid w:val="00AE7A37"/>
    <w:rsid w:val="00B470BB"/>
    <w:rsid w:val="00B629D0"/>
    <w:rsid w:val="00B92BC9"/>
    <w:rsid w:val="00B974FC"/>
    <w:rsid w:val="00BE09B4"/>
    <w:rsid w:val="00BE7DAF"/>
    <w:rsid w:val="00BF28B3"/>
    <w:rsid w:val="00BF536D"/>
    <w:rsid w:val="00C11F38"/>
    <w:rsid w:val="00C2133E"/>
    <w:rsid w:val="00C355B4"/>
    <w:rsid w:val="00C36940"/>
    <w:rsid w:val="00CB2855"/>
    <w:rsid w:val="00CD5310"/>
    <w:rsid w:val="00D019AD"/>
    <w:rsid w:val="00D03D31"/>
    <w:rsid w:val="00D165E6"/>
    <w:rsid w:val="00D672B4"/>
    <w:rsid w:val="00D928F1"/>
    <w:rsid w:val="00DE22A3"/>
    <w:rsid w:val="00E06DBC"/>
    <w:rsid w:val="00E36ED1"/>
    <w:rsid w:val="00E4192B"/>
    <w:rsid w:val="00E7346E"/>
    <w:rsid w:val="00E9226B"/>
    <w:rsid w:val="00E94480"/>
    <w:rsid w:val="00EA6B5D"/>
    <w:rsid w:val="00EB0204"/>
    <w:rsid w:val="00F02CAD"/>
    <w:rsid w:val="00F03A8B"/>
    <w:rsid w:val="00F077EE"/>
    <w:rsid w:val="00F564FF"/>
    <w:rsid w:val="00F56AF1"/>
    <w:rsid w:val="00F607FC"/>
    <w:rsid w:val="00FA1162"/>
    <w:rsid w:val="00FB44BE"/>
    <w:rsid w:val="00FC2536"/>
    <w:rsid w:val="00FC3EFA"/>
    <w:rsid w:val="00FD7CAA"/>
    <w:rsid w:val="00FF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F90BA"/>
  <w15:chartTrackingRefBased/>
  <w15:docId w15:val="{7F1FD6A7-2A36-4E1F-B126-C8AF23D3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B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283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E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016"/>
  </w:style>
  <w:style w:type="paragraph" w:styleId="Footer">
    <w:name w:val="footer"/>
    <w:basedOn w:val="Normal"/>
    <w:link w:val="FooterChar"/>
    <w:uiPriority w:val="99"/>
    <w:unhideWhenUsed/>
    <w:rsid w:val="006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016"/>
  </w:style>
  <w:style w:type="paragraph" w:customStyle="1" w:styleId="Default">
    <w:name w:val="Default"/>
    <w:rsid w:val="002F6E57"/>
    <w:pPr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F6E57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2F6E57"/>
    <w:rPr>
      <w:rFonts w:cs="Gotham Bold"/>
      <w:color w:val="004B96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F6E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E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E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C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C8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D7C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81AD6-D4AC-4CEE-A452-A00A0743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Genoa Healthcare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Peterson</dc:creator>
  <cp:keywords/>
  <dc:description/>
  <cp:lastModifiedBy>Gilbert, Emily</cp:lastModifiedBy>
  <cp:revision>2</cp:revision>
  <dcterms:created xsi:type="dcterms:W3CDTF">2024-03-21T15:47:00Z</dcterms:created>
  <dcterms:modified xsi:type="dcterms:W3CDTF">2024-03-21T15:47:00Z</dcterms:modified>
</cp:coreProperties>
</file>